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A3148" w14:textId="7DC8D04C" w:rsidR="00E11C3B" w:rsidRDefault="00DA1358" w:rsidP="00DA135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Guidance for Members before attending training</w:t>
      </w:r>
    </w:p>
    <w:p w14:paraId="5C36EFF3" w14:textId="42A02D25" w:rsidR="00DA1358" w:rsidRDefault="00DA1358" w:rsidP="00DA1358"/>
    <w:p w14:paraId="62276C0C" w14:textId="5474DCBC" w:rsidR="00DA1358" w:rsidRDefault="00DA1358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Everyone attending should carry out a self-assessment for COVID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symptoms before leaving home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 follow NHS and PHE self-isolation procedures if they are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symptomatic.</w:t>
      </w:r>
    </w:p>
    <w:p w14:paraId="063712E0" w14:textId="77777777" w:rsidR="00DA1358" w:rsidRDefault="00DA1358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68E4E6" w14:textId="7CA5DBE8" w:rsidR="00DA1358" w:rsidRDefault="00DA1358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 xml:space="preserve">No one who is required to self-isolate should attend </w:t>
      </w:r>
      <w:r>
        <w:rPr>
          <w:rFonts w:ascii="Calibri" w:hAnsi="Calibri" w:cs="Calibri"/>
        </w:rPr>
        <w:t>training</w:t>
      </w:r>
      <w:r>
        <w:rPr>
          <w:rFonts w:ascii="Calibri" w:hAnsi="Calibri" w:cs="Calibri"/>
        </w:rPr>
        <w:t>.</w:t>
      </w:r>
    </w:p>
    <w:p w14:paraId="01F23CD2" w14:textId="451404F4" w:rsidR="005B6AEE" w:rsidRDefault="005B6AEE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0ED51E" w14:textId="3C68D988" w:rsidR="005B6AEE" w:rsidRDefault="005B6AEE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>•</w:t>
      </w:r>
      <w:r>
        <w:rPr>
          <w:rFonts w:ascii="SymbolMT" w:hAnsi="SymbolMT" w:cs="SymbolMT"/>
        </w:rPr>
        <w:t xml:space="preserve"> Ensure you sign in to training with the track and trace app and with the person in charge of the session.</w:t>
      </w:r>
    </w:p>
    <w:p w14:paraId="5272BDA8" w14:textId="77777777" w:rsidR="00DA1358" w:rsidRDefault="00DA1358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121B1FC" w14:textId="367A99B1" w:rsidR="00DA1358" w:rsidRDefault="00DA1358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 xml:space="preserve">Cricket is by nature a socially distanced game and social distancing should be maintained </w:t>
      </w:r>
      <w:r>
        <w:rPr>
          <w:rFonts w:ascii="Calibri" w:hAnsi="Calibri" w:cs="Calibri"/>
        </w:rPr>
        <w:t>at training</w:t>
      </w:r>
      <w:r>
        <w:rPr>
          <w:rFonts w:ascii="Calibri" w:hAnsi="Calibri" w:cs="Calibri"/>
        </w:rPr>
        <w:t xml:space="preserve"> wherever possible.</w:t>
      </w:r>
    </w:p>
    <w:p w14:paraId="13A3F71D" w14:textId="367A99B1" w:rsidR="00DA1358" w:rsidRDefault="00DA1358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F91C11C" w14:textId="2CD05BA0" w:rsidR="00DA1358" w:rsidRDefault="00DA1358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Social interaction before</w:t>
      </w:r>
      <w:r>
        <w:rPr>
          <w:rFonts w:ascii="Calibri" w:hAnsi="Calibri" w:cs="Calibri"/>
        </w:rPr>
        <w:t xml:space="preserve"> and after training</w:t>
      </w:r>
      <w:r>
        <w:rPr>
          <w:rFonts w:ascii="Calibri" w:hAnsi="Calibri" w:cs="Calibri"/>
        </w:rPr>
        <w:t xml:space="preserve"> should only take place outdoors, and in separate and</w:t>
      </w:r>
    </w:p>
    <w:p w14:paraId="13AE5D84" w14:textId="08C03766" w:rsidR="00DA1358" w:rsidRDefault="00DA1358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distinct groups consisting of up to 6 people or two households.</w:t>
      </w:r>
    </w:p>
    <w:p w14:paraId="511A0AA3" w14:textId="6F16ED19" w:rsidR="005B6AEE" w:rsidRDefault="005B6AEE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92C8C6" w14:textId="5D6D15D6" w:rsidR="005B6AEE" w:rsidRDefault="005B6AEE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>•</w:t>
      </w:r>
      <w:r>
        <w:rPr>
          <w:rFonts w:ascii="SymbolMT" w:hAnsi="SymbolMT" w:cs="SymbolMT"/>
        </w:rPr>
        <w:t xml:space="preserve"> Following the instructions of the </w:t>
      </w:r>
      <w:r w:rsidR="00A60184">
        <w:rPr>
          <w:rFonts w:ascii="SymbolMT" w:hAnsi="SymbolMT" w:cs="SymbolMT"/>
        </w:rPr>
        <w:t>person leading the session and stay in the groups/nets instructed to use.</w:t>
      </w:r>
      <w:bookmarkStart w:id="0" w:name="_GoBack"/>
      <w:bookmarkEnd w:id="0"/>
    </w:p>
    <w:p w14:paraId="38C50CD8" w14:textId="77777777" w:rsidR="00DA1358" w:rsidRDefault="00DA1358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091B9C" w14:textId="3CDA3D4C" w:rsidR="00DA1358" w:rsidRDefault="00DA1358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Participants will abide by the Risk Assessment carried out for training purposes.</w:t>
      </w:r>
    </w:p>
    <w:p w14:paraId="1B6E731D" w14:textId="7742E597" w:rsidR="00DA1358" w:rsidRDefault="00DA1358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FBE824" w14:textId="2F7B008F" w:rsidR="00DA1358" w:rsidRDefault="00DA1358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Personal hygiene measures should be carried out at home before and after use of the facility.</w:t>
      </w:r>
    </w:p>
    <w:p w14:paraId="1CD1337C" w14:textId="77777777" w:rsidR="00DA1358" w:rsidRDefault="00DA1358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C6ECBB0" w14:textId="3DB567E0" w:rsidR="00DA1358" w:rsidRDefault="00DA1358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Always bring your own hand sanitiser where possible and practice strong hand hygiene</w:t>
      </w:r>
      <w:r w:rsidR="005B6AEE">
        <w:rPr>
          <w:rFonts w:ascii="Calibri" w:hAnsi="Calibri" w:cs="Calibri"/>
        </w:rPr>
        <w:t xml:space="preserve"> – communal sanitizer and wipes will be provided but it is advised to bring your own.</w:t>
      </w:r>
    </w:p>
    <w:p w14:paraId="1C469EE4" w14:textId="5C4A5B4E" w:rsidR="005B6AEE" w:rsidRDefault="005B6AEE" w:rsidP="00DA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9DAE4E" w14:textId="301E8F6E" w:rsidR="005B6AEE" w:rsidRDefault="005B6AEE" w:rsidP="005B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Please be</w:t>
      </w:r>
      <w:r>
        <w:rPr>
          <w:rFonts w:ascii="Calibri" w:hAnsi="Calibri" w:cs="Calibri"/>
        </w:rPr>
        <w:t xml:space="preserve"> aware of the minor increase in transmission risk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associated in partaking in even socially distanced group activity.</w:t>
      </w:r>
    </w:p>
    <w:p w14:paraId="1F7135C5" w14:textId="552892FE" w:rsidR="005B6AEE" w:rsidRDefault="005B6AEE" w:rsidP="005B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92848D" w14:textId="77777777" w:rsidR="005B6AEE" w:rsidRDefault="005B6AEE" w:rsidP="005B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No sweat or saliva is to be applied to the ball at any time. Any infringement should result in</w:t>
      </w:r>
    </w:p>
    <w:p w14:paraId="109BFE9B" w14:textId="25A4D6C2" w:rsidR="005B6AEE" w:rsidRDefault="005B6AEE" w:rsidP="005B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immediate disinfection of the ball.</w:t>
      </w:r>
    </w:p>
    <w:p w14:paraId="3FCF84B4" w14:textId="1722B806" w:rsidR="005B6AEE" w:rsidRDefault="005B6AEE" w:rsidP="005B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D36EAF6" w14:textId="352F1F54" w:rsidR="005B6AEE" w:rsidRDefault="005B6AEE" w:rsidP="005B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>•</w:t>
      </w:r>
      <w:r>
        <w:rPr>
          <w:rFonts w:ascii="SymbolMT" w:hAnsi="SymbolMT" w:cs="SymbolMT"/>
        </w:rPr>
        <w:t xml:space="preserve"> </w:t>
      </w:r>
      <w:r>
        <w:rPr>
          <w:rFonts w:ascii="Calibri" w:hAnsi="Calibri" w:cs="Calibri"/>
        </w:rPr>
        <w:t>Informal or self-organised cricket (</w:t>
      </w:r>
      <w:r>
        <w:rPr>
          <w:rFonts w:ascii="Calibri" w:hAnsi="Calibri" w:cs="Calibri"/>
        </w:rPr>
        <w:t>EG netting when not a club session</w:t>
      </w:r>
      <w:r>
        <w:rPr>
          <w:rFonts w:ascii="Calibri" w:hAnsi="Calibri" w:cs="Calibri"/>
        </w:rPr>
        <w:t>) is subject to legal</w:t>
      </w:r>
    </w:p>
    <w:p w14:paraId="29FA6E5C" w14:textId="1EE2DB8F" w:rsidR="005B6AEE" w:rsidRDefault="005B6AEE" w:rsidP="005B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gathering size limits (Rule of 6 or a group made up of two households).</w:t>
      </w:r>
    </w:p>
    <w:p w14:paraId="000DB201" w14:textId="2872748E" w:rsidR="005B6AEE" w:rsidRDefault="005B6AEE" w:rsidP="005B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211B0C" w14:textId="77777777" w:rsidR="005B6AEE" w:rsidRDefault="005B6AEE" w:rsidP="005B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Sharing of equipment must be avoided where possible, particularly that used around the head and</w:t>
      </w:r>
    </w:p>
    <w:p w14:paraId="42179B0A" w14:textId="77777777" w:rsidR="005B6AEE" w:rsidRDefault="005B6AEE" w:rsidP="005B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face, such as helmets. Where equipment is shared, equipment must be cleaned before use by</w:t>
      </w:r>
    </w:p>
    <w:p w14:paraId="49EE3B29" w14:textId="04BA1BB5" w:rsidR="005B6AEE" w:rsidRDefault="005B6AEE" w:rsidP="005B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another person.</w:t>
      </w:r>
    </w:p>
    <w:p w14:paraId="72C593FE" w14:textId="20CB5BAE" w:rsidR="005B6AEE" w:rsidRDefault="005B6AEE" w:rsidP="005B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88E4F9" w14:textId="44AAD168" w:rsidR="005B6AEE" w:rsidRDefault="005B6AEE" w:rsidP="005B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Participants will exit whilst maintaining social distancing.</w:t>
      </w:r>
    </w:p>
    <w:p w14:paraId="683049A9" w14:textId="1F86D228" w:rsidR="005B6AEE" w:rsidRDefault="005B6AEE" w:rsidP="005B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2390261" w14:textId="565E3964" w:rsidR="005B6AEE" w:rsidRPr="005B6AEE" w:rsidRDefault="005B6AEE" w:rsidP="005B6A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find the full ECB guidance on the following link which we must abide by at ALL times - </w:t>
      </w:r>
      <w:hyperlink r:id="rId5" w:history="1">
        <w:r w:rsidRPr="007A7131">
          <w:rPr>
            <w:rStyle w:val="Hyperlink"/>
            <w:rFonts w:ascii="Calibri" w:hAnsi="Calibri" w:cs="Calibri"/>
          </w:rPr>
          <w:t>https://resources.ecb.co.uk/ecb/document/2021/03/26/c1d0973a-94d1-410b-a400-826f6a71feb5/Recreational-Cricket-COVID-Guidance-in-England-26.03.21.pdf</w:t>
        </w:r>
      </w:hyperlink>
      <w:r>
        <w:rPr>
          <w:rFonts w:ascii="Calibri" w:hAnsi="Calibri" w:cs="Calibri"/>
        </w:rPr>
        <w:t xml:space="preserve"> </w:t>
      </w:r>
    </w:p>
    <w:sectPr w:rsidR="005B6AEE" w:rsidRPr="005B6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035DE"/>
    <w:multiLevelType w:val="hybridMultilevel"/>
    <w:tmpl w:val="8886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58"/>
    <w:rsid w:val="005B6AEE"/>
    <w:rsid w:val="00A60184"/>
    <w:rsid w:val="00DA1358"/>
    <w:rsid w:val="00E1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77D03"/>
  <w15:chartTrackingRefBased/>
  <w15:docId w15:val="{1ED210DB-A585-49F5-9300-2197CFB8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3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A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ources.ecb.co.uk/ecb/document/2021/03/26/c1d0973a-94d1-410b-a400-826f6a71feb5/Recreational-Cricket-COVID-Guidance-in-England-26.03.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Solent University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Lavelle</dc:creator>
  <cp:keywords/>
  <dc:description/>
  <cp:lastModifiedBy>Mark Lavelle</cp:lastModifiedBy>
  <cp:revision>1</cp:revision>
  <dcterms:created xsi:type="dcterms:W3CDTF">2021-03-28T15:09:00Z</dcterms:created>
  <dcterms:modified xsi:type="dcterms:W3CDTF">2021-03-28T15:30:00Z</dcterms:modified>
</cp:coreProperties>
</file>